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ddkrst5udnzp" w:id="0"/>
      <w:bookmarkEnd w:id="0"/>
      <w:r w:rsidDel="00000000" w:rsidR="00000000" w:rsidRPr="00000000">
        <w:rPr>
          <w:rtl w:val="0"/>
        </w:rPr>
        <w:t xml:space="preserve">Technische eisen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Hierbij hebben we de technische eisen opgesteld voor onze applicatie.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Tablet zuil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Tablet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Applicatie (website en/of app)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Hosting en/of domeinnaam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contextualSpacing w:val="0"/>
        <w:rPr/>
      </w:pPr>
      <w:bookmarkStart w:colFirst="0" w:colLast="0" w:name="_8xxvss648k0p" w:id="1"/>
      <w:bookmarkEnd w:id="1"/>
      <w:r w:rsidDel="00000000" w:rsidR="00000000" w:rsidRPr="00000000">
        <w:rPr>
          <w:rtl w:val="0"/>
        </w:rPr>
        <w:t xml:space="preserve">Functionele eisen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Hierbij hebben we de functionele eisen opgesteld voor onze applicatie.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Gebruiker: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 gebruiker moet direct geïnformeerd worden over wat er met milieu gebeurt als hij/zij geen telefoons inlevert die hij/zij niet gebruikt.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 gebruiker moet gelijk helder krijgen waar hij/zij telefoons kan inleveren.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gebruiker moet overtuigd/geactiveerd worden om telefoons in te leveren die hij/zij niet meer gebruikt.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gebruiker moet gemotiveerd worden om telefoons in te leveren die hij/zij niet meer gebruikt.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gebruiker moet overtuigd zijn om ook zijn familie en vrienden te motiveren hun niet gebruikte telefoons in te leveren.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Bedrijven: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Zorgen voor meer ingeleverde telefoons bij WeCycle.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Promotie voor een groenere wereld.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